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EF" w:rsidRDefault="00716652">
      <w:bookmarkStart w:id="0" w:name="_GoBack"/>
      <w:bookmarkEnd w:id="0"/>
      <w:r>
        <w:t>Temat: Dlaczego „Pan Tadeusz</w:t>
      </w:r>
      <w:r w:rsidR="00234DC5">
        <w:t>”</w:t>
      </w:r>
      <w:r>
        <w:t xml:space="preserve"> jest epopeją narodową?</w:t>
      </w:r>
    </w:p>
    <w:p w:rsidR="00C12419" w:rsidRPr="00234DC5" w:rsidRDefault="00234DC5" w:rsidP="00C12419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sz w:val="20"/>
          <w:szCs w:val="20"/>
        </w:rPr>
      </w:pPr>
      <w:r w:rsidRPr="00234DC5">
        <w:rPr>
          <w:rFonts w:ascii="NaomiSansEFNLight" w:hAnsi="NaomiSansEFNLight" w:cs="NaomiSansEFNLight"/>
          <w:sz w:val="20"/>
          <w:szCs w:val="20"/>
        </w:rPr>
        <w:t>Epopeja narodowa - o</w:t>
      </w:r>
      <w:r w:rsidR="00C12419" w:rsidRPr="00234DC5">
        <w:rPr>
          <w:rFonts w:ascii="NaomiSansEFNLight" w:hAnsi="NaomiSansEFNLight" w:cs="NaomiSansEFNLight"/>
          <w:sz w:val="20"/>
          <w:szCs w:val="20"/>
        </w:rPr>
        <w:t xml:space="preserve">kreślenie przysługujące </w:t>
      </w:r>
      <w:r w:rsidR="00C12419" w:rsidRPr="00234DC5">
        <w:rPr>
          <w:rFonts w:ascii="NaomiSansEFNLight" w:hAnsi="NaomiSansEFNLight" w:cs="NaomiSansEFNLight"/>
          <w:i/>
          <w:sz w:val="20"/>
          <w:szCs w:val="20"/>
          <w:u w:val="single"/>
        </w:rPr>
        <w:t>zwykle jednemu</w:t>
      </w:r>
      <w:r w:rsidR="00C12419" w:rsidRPr="00234DC5">
        <w:rPr>
          <w:rFonts w:ascii="NaomiSansEFNLight" w:hAnsi="NaomiSansEFNLight" w:cs="NaomiSansEFNLight"/>
          <w:sz w:val="20"/>
          <w:szCs w:val="20"/>
        </w:rPr>
        <w:t xml:space="preserve"> </w:t>
      </w:r>
      <w:r w:rsidR="00C12419" w:rsidRPr="00234DC5">
        <w:rPr>
          <w:rFonts w:ascii="NaomiSansEFNLight" w:hAnsi="NaomiSansEFNLight" w:cs="NaomiSansEFNLight"/>
          <w:b/>
          <w:sz w:val="20"/>
          <w:szCs w:val="20"/>
          <w:u w:val="single"/>
        </w:rPr>
        <w:t>eposowi</w:t>
      </w:r>
      <w:r w:rsidR="00C12419" w:rsidRPr="00234DC5">
        <w:rPr>
          <w:rFonts w:ascii="NaomiSansEFNLight" w:hAnsi="NaomiSansEFNLight" w:cs="NaomiSansEFNLight"/>
          <w:sz w:val="20"/>
          <w:szCs w:val="20"/>
        </w:rPr>
        <w:t xml:space="preserve"> w literaturze</w:t>
      </w:r>
    </w:p>
    <w:p w:rsidR="00C12419" w:rsidRPr="00234DC5" w:rsidRDefault="00C12419" w:rsidP="00C12419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sz w:val="20"/>
          <w:szCs w:val="20"/>
        </w:rPr>
      </w:pPr>
      <w:r w:rsidRPr="00234DC5">
        <w:rPr>
          <w:rFonts w:ascii="NaomiSansEFNLight" w:hAnsi="NaomiSansEFNLight" w:cs="NaomiSansEFNLight"/>
          <w:sz w:val="20"/>
          <w:szCs w:val="20"/>
        </w:rPr>
        <w:t>narodowej, który w oparciu o materiały historyczne lub tradycję oddaje najwierniej</w:t>
      </w:r>
    </w:p>
    <w:p w:rsidR="00C12419" w:rsidRPr="00234DC5" w:rsidRDefault="00C12419" w:rsidP="00C12419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sz w:val="20"/>
          <w:szCs w:val="20"/>
        </w:rPr>
      </w:pPr>
      <w:r w:rsidRPr="00234DC5">
        <w:rPr>
          <w:rFonts w:ascii="NaomiSansEFNLight" w:hAnsi="NaomiSansEFNLight" w:cs="NaomiSansEFNLight"/>
          <w:sz w:val="20"/>
          <w:szCs w:val="20"/>
        </w:rPr>
        <w:t>charakterystyczne dla epoki rysy narodu lub jego warstwy, osiągając równocześnie</w:t>
      </w:r>
    </w:p>
    <w:p w:rsidR="00C12419" w:rsidRDefault="00C12419" w:rsidP="00C12419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sz w:val="20"/>
          <w:szCs w:val="20"/>
        </w:rPr>
      </w:pPr>
      <w:r w:rsidRPr="00234DC5">
        <w:rPr>
          <w:rFonts w:ascii="NaomiSansEFNLight" w:hAnsi="NaomiSansEFNLight" w:cs="NaomiSansEFNLight"/>
          <w:sz w:val="20"/>
          <w:szCs w:val="20"/>
        </w:rPr>
        <w:t xml:space="preserve">wysoki stopień artyzmu. </w:t>
      </w:r>
    </w:p>
    <w:p w:rsidR="00234DC5" w:rsidRPr="00234DC5" w:rsidRDefault="00234DC5" w:rsidP="00C12419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  <w:sz w:val="20"/>
          <w:szCs w:val="20"/>
        </w:rPr>
      </w:pPr>
    </w:p>
    <w:p w:rsidR="00C12419" w:rsidRPr="00234DC5" w:rsidRDefault="00C12419" w:rsidP="00234DC5">
      <w:pPr>
        <w:autoSpaceDE w:val="0"/>
        <w:autoSpaceDN w:val="0"/>
        <w:adjustRightInd w:val="0"/>
        <w:spacing w:after="0" w:line="240" w:lineRule="auto"/>
        <w:rPr>
          <w:rFonts w:cs="NaomiSansEFNLight-Italic"/>
          <w:b/>
          <w:i/>
          <w:iCs/>
        </w:rPr>
      </w:pPr>
      <w:r w:rsidRPr="00234DC5">
        <w:rPr>
          <w:rFonts w:cs="NaomiSansEFNLight"/>
          <w:b/>
        </w:rPr>
        <w:t xml:space="preserve">Zad. 1. W oparciu o dostępne </w:t>
      </w:r>
      <w:r w:rsidR="00234DC5">
        <w:rPr>
          <w:rFonts w:cs="NaomiSansEFNLight"/>
          <w:b/>
        </w:rPr>
        <w:t>informacje udowodnij</w:t>
      </w:r>
      <w:r w:rsidRPr="00234DC5">
        <w:rPr>
          <w:rFonts w:cs="NaomiSansEFNLight"/>
          <w:b/>
        </w:rPr>
        <w:t xml:space="preserve">, że w literaturze polskiej </w:t>
      </w:r>
      <w:r w:rsidRPr="00234DC5">
        <w:rPr>
          <w:rFonts w:cs="NaomiSansEFNLight-Italic"/>
          <w:b/>
          <w:i/>
          <w:iCs/>
        </w:rPr>
        <w:t>Pana</w:t>
      </w:r>
      <w:r w:rsidR="00234DC5">
        <w:rPr>
          <w:rFonts w:cs="NaomiSansEFNLight-Italic"/>
          <w:b/>
          <w:i/>
          <w:iCs/>
        </w:rPr>
        <w:t xml:space="preserve"> </w:t>
      </w:r>
      <w:r w:rsidRPr="00234DC5">
        <w:rPr>
          <w:rFonts w:cs="NaomiSansEFNLight-Italic"/>
          <w:b/>
          <w:i/>
          <w:iCs/>
        </w:rPr>
        <w:t xml:space="preserve">Tadeusza </w:t>
      </w:r>
      <w:r w:rsidR="00234DC5">
        <w:rPr>
          <w:rFonts w:cs="NaomiSansEFNLight-Italic"/>
          <w:b/>
          <w:i/>
          <w:iCs/>
        </w:rPr>
        <w:t xml:space="preserve">                             </w:t>
      </w:r>
      <w:r w:rsidRPr="00234DC5">
        <w:rPr>
          <w:rFonts w:cs="NaomiSansEFNLight"/>
          <w:b/>
        </w:rPr>
        <w:t>A. Mickiewicza</w:t>
      </w:r>
      <w:r w:rsidR="00234DC5" w:rsidRPr="00234DC5">
        <w:rPr>
          <w:rFonts w:cs="NaomiSansEFNLight"/>
          <w:b/>
        </w:rPr>
        <w:t xml:space="preserve"> uważa się za epopeję narodową.</w:t>
      </w:r>
    </w:p>
    <w:p w:rsidR="00234DC5" w:rsidRPr="00234DC5" w:rsidRDefault="00234DC5" w:rsidP="00C12419">
      <w:pPr>
        <w:rPr>
          <w:rFonts w:cs="NaomiSansEFNLight"/>
        </w:rPr>
      </w:pPr>
      <w:r w:rsidRPr="00234DC5">
        <w:rPr>
          <w:rFonts w:cs="NaomiSansEFNLight"/>
        </w:rPr>
        <w:t xml:space="preserve">Wyjaśnij pisownię wyrazu: literaturze - ………………………, ………. oraz uważa </w:t>
      </w:r>
      <w:r>
        <w:rPr>
          <w:rFonts w:cs="NaomiSansEFNLight"/>
        </w:rPr>
        <w:t>-……………………, ……….</w:t>
      </w:r>
    </w:p>
    <w:p w:rsidR="00234DC5" w:rsidRDefault="00234DC5" w:rsidP="00234DC5">
      <w:pPr>
        <w:pStyle w:val="Akapitzlist"/>
        <w:numPr>
          <w:ilvl w:val="0"/>
          <w:numId w:val="1"/>
        </w:numPr>
        <w:spacing w:after="0"/>
      </w:pPr>
      <w:r>
        <w:t>Wyjaśnij znaczenie słowa</w:t>
      </w:r>
      <w:r w:rsidRPr="00234DC5">
        <w:rPr>
          <w:b/>
        </w:rPr>
        <w:t xml:space="preserve"> epos</w:t>
      </w:r>
    </w:p>
    <w:p w:rsidR="00716652" w:rsidRDefault="00234DC5" w:rsidP="00234DC5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234DC5" w:rsidRDefault="00234DC5" w:rsidP="00234DC5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234DC5" w:rsidRDefault="00234DC5" w:rsidP="00E7583C">
      <w:pPr>
        <w:spacing w:after="0"/>
        <w:rPr>
          <w:b/>
          <w:sz w:val="24"/>
          <w:szCs w:val="24"/>
        </w:rPr>
      </w:pPr>
      <w:r w:rsidRPr="00234DC5">
        <w:rPr>
          <w:b/>
          <w:sz w:val="24"/>
          <w:szCs w:val="24"/>
        </w:rPr>
        <w:t>Cechy epopei narodowej</w:t>
      </w:r>
    </w:p>
    <w:p w:rsidR="00E7583C" w:rsidRDefault="00E7583C" w:rsidP="00E758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OBECNOŚĆ DANEJ CECHY W „PANU TADEUSZU”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1984"/>
      </w:tblGrid>
      <w:tr w:rsidR="00E7583C" w:rsidTr="00131D09">
        <w:tc>
          <w:tcPr>
            <w:tcW w:w="1951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Cecha epopei</w:t>
            </w:r>
          </w:p>
        </w:tc>
        <w:tc>
          <w:tcPr>
            <w:tcW w:w="5245" w:type="dxa"/>
          </w:tcPr>
          <w:p w:rsidR="00E7583C" w:rsidRDefault="00E7583C">
            <w:pPr>
              <w:rPr>
                <w:b/>
              </w:rPr>
            </w:pPr>
            <w:r w:rsidRPr="00E7583C">
              <w:rPr>
                <w:b/>
              </w:rPr>
              <w:t>Uzasadnienie występowania</w:t>
            </w:r>
            <w:r w:rsidR="00CB32B0">
              <w:rPr>
                <w:b/>
              </w:rPr>
              <w:t xml:space="preserve"> w „Panu Tadeuszu”</w:t>
            </w:r>
          </w:p>
          <w:p w:rsidR="00E7583C" w:rsidRPr="00E7583C" w:rsidRDefault="00CB32B0">
            <w:pPr>
              <w:rPr>
                <w:b/>
              </w:rPr>
            </w:pPr>
            <w:r>
              <w:rPr>
                <w:b/>
              </w:rPr>
              <w:t xml:space="preserve">Skreśl </w:t>
            </w:r>
            <w:r w:rsidR="00397F7E">
              <w:rPr>
                <w:b/>
              </w:rPr>
              <w:t xml:space="preserve">lub usuń </w:t>
            </w:r>
            <w:r>
              <w:rPr>
                <w:b/>
              </w:rPr>
              <w:t>błędną odpowiedź</w:t>
            </w:r>
          </w:p>
        </w:tc>
        <w:tc>
          <w:tcPr>
            <w:tcW w:w="1984" w:type="dxa"/>
          </w:tcPr>
          <w:p w:rsidR="00E7583C" w:rsidRPr="00E7583C" w:rsidRDefault="00E7583C" w:rsidP="00E7583C">
            <w:pPr>
              <w:rPr>
                <w:b/>
                <w:sz w:val="16"/>
                <w:szCs w:val="16"/>
              </w:rPr>
            </w:pPr>
            <w:r w:rsidRPr="00E7583C">
              <w:rPr>
                <w:b/>
                <w:sz w:val="16"/>
                <w:szCs w:val="16"/>
              </w:rPr>
              <w:t>WNIOSEK –</w:t>
            </w:r>
            <w:r>
              <w:rPr>
                <w:b/>
                <w:sz w:val="16"/>
                <w:szCs w:val="16"/>
              </w:rPr>
              <w:t>p</w:t>
            </w:r>
            <w:r w:rsidRPr="00E7583C">
              <w:rPr>
                <w:b/>
                <w:sz w:val="16"/>
                <w:szCs w:val="16"/>
              </w:rPr>
              <w:t>otwierdzenie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E7583C">
              <w:rPr>
                <w:b/>
                <w:sz w:val="16"/>
                <w:szCs w:val="16"/>
              </w:rPr>
              <w:t xml:space="preserve"> lub zaprzeczenie </w:t>
            </w:r>
            <w:r w:rsidR="00CB32B0">
              <w:rPr>
                <w:b/>
                <w:sz w:val="16"/>
                <w:szCs w:val="16"/>
              </w:rPr>
              <w:t>cechy</w:t>
            </w:r>
            <w:r w:rsidRPr="00E7583C">
              <w:rPr>
                <w:b/>
                <w:sz w:val="16"/>
                <w:szCs w:val="16"/>
              </w:rPr>
              <w:t xml:space="preserve">      </w:t>
            </w:r>
          </w:p>
          <w:p w:rsidR="00E7583C" w:rsidRPr="00E7583C" w:rsidRDefault="00E7583C" w:rsidP="00E7583C">
            <w:pPr>
              <w:rPr>
                <w:b/>
                <w:sz w:val="20"/>
                <w:szCs w:val="20"/>
              </w:rPr>
            </w:pPr>
            <w:r w:rsidRPr="00E7583C">
              <w:rPr>
                <w:b/>
                <w:sz w:val="16"/>
                <w:szCs w:val="16"/>
              </w:rPr>
              <w:t xml:space="preserve">       </w:t>
            </w:r>
            <w:r w:rsidRPr="00E7583C">
              <w:rPr>
                <w:b/>
                <w:sz w:val="20"/>
                <w:szCs w:val="20"/>
              </w:rPr>
              <w:t>TAK/NIE</w:t>
            </w:r>
          </w:p>
        </w:tc>
      </w:tr>
      <w:tr w:rsidR="00E7583C" w:rsidTr="00131D09">
        <w:tc>
          <w:tcPr>
            <w:tcW w:w="1951" w:type="dxa"/>
          </w:tcPr>
          <w:p w:rsidR="00E7583C" w:rsidRPr="00E7583C" w:rsidRDefault="00E7583C" w:rsidP="00E7583C">
            <w:pPr>
              <w:rPr>
                <w:b/>
                <w:sz w:val="20"/>
                <w:szCs w:val="20"/>
              </w:rPr>
            </w:pPr>
            <w:r w:rsidRPr="00E7583C">
              <w:rPr>
                <w:b/>
                <w:sz w:val="20"/>
                <w:szCs w:val="20"/>
              </w:rPr>
              <w:t>Wierszowany utwór epicki (posiadający</w:t>
            </w:r>
          </w:p>
          <w:p w:rsidR="00E7583C" w:rsidRDefault="00E7583C" w:rsidP="00E7583C">
            <w:pPr>
              <w:rPr>
                <w:b/>
                <w:sz w:val="24"/>
                <w:szCs w:val="24"/>
              </w:rPr>
            </w:pPr>
            <w:r w:rsidRPr="00E7583C">
              <w:rPr>
                <w:b/>
                <w:sz w:val="20"/>
                <w:szCs w:val="20"/>
              </w:rPr>
              <w:t>fabułę)</w:t>
            </w:r>
            <w:r w:rsidR="00131D09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5245" w:type="dxa"/>
          </w:tcPr>
          <w:p w:rsidR="00CB32B0" w:rsidRPr="00CB32B0" w:rsidRDefault="00E7583C" w:rsidP="00C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Utwór</w:t>
            </w:r>
            <w:r w:rsidR="00CB32B0">
              <w:rPr>
                <w:sz w:val="20"/>
                <w:szCs w:val="20"/>
              </w:rPr>
              <w:t xml:space="preserve"> jest</w:t>
            </w:r>
            <w:r>
              <w:rPr>
                <w:sz w:val="20"/>
                <w:szCs w:val="20"/>
              </w:rPr>
              <w:t xml:space="preserve"> </w:t>
            </w:r>
            <w:r w:rsidR="00CB32B0">
              <w:rPr>
                <w:sz w:val="20"/>
                <w:szCs w:val="20"/>
              </w:rPr>
              <w:t>napisany</w:t>
            </w:r>
            <w:r>
              <w:rPr>
                <w:sz w:val="20"/>
                <w:szCs w:val="20"/>
              </w:rPr>
              <w:t xml:space="preserve"> wierszem/prozą</w:t>
            </w:r>
            <w:r w:rsidR="00CB32B0">
              <w:rPr>
                <w:sz w:val="20"/>
                <w:szCs w:val="20"/>
              </w:rPr>
              <w:t xml:space="preserve"> s</w:t>
            </w:r>
            <w:r w:rsidR="00CB32B0" w:rsidRPr="00CB32B0">
              <w:rPr>
                <w:sz w:val="20"/>
                <w:szCs w:val="20"/>
              </w:rPr>
              <w:t>ylabicznym</w:t>
            </w:r>
            <w:r w:rsidR="00CB32B0">
              <w:rPr>
                <w:sz w:val="20"/>
                <w:szCs w:val="20"/>
              </w:rPr>
              <w:t xml:space="preserve"> –</w:t>
            </w:r>
            <w:r w:rsidR="00CB32B0" w:rsidRPr="00CB32B0">
              <w:rPr>
                <w:sz w:val="20"/>
                <w:szCs w:val="20"/>
              </w:rPr>
              <w:t xml:space="preserve"> </w:t>
            </w:r>
            <w:r w:rsidR="00CB32B0">
              <w:rPr>
                <w:sz w:val="20"/>
                <w:szCs w:val="20"/>
              </w:rPr>
              <w:t>siedmio/jedenasto/</w:t>
            </w:r>
            <w:r w:rsidR="00CB32B0" w:rsidRPr="00CB32B0">
              <w:rPr>
                <w:sz w:val="20"/>
                <w:szCs w:val="20"/>
              </w:rPr>
              <w:t>trzynastozgłoskowcem</w:t>
            </w:r>
          </w:p>
          <w:p w:rsidR="00CB32B0" w:rsidRDefault="00CB32B0" w:rsidP="00CB32B0">
            <w:pPr>
              <w:rPr>
                <w:sz w:val="20"/>
                <w:szCs w:val="20"/>
              </w:rPr>
            </w:pPr>
            <w:r w:rsidRPr="00CB32B0">
              <w:rPr>
                <w:sz w:val="20"/>
                <w:szCs w:val="20"/>
              </w:rPr>
              <w:t xml:space="preserve">ze średniówką po siódmej sylabie (7+6), </w:t>
            </w:r>
          </w:p>
          <w:p w:rsidR="00CB32B0" w:rsidRDefault="00CB32B0" w:rsidP="00CB32B0">
            <w:pPr>
              <w:rPr>
                <w:i/>
                <w:sz w:val="16"/>
                <w:szCs w:val="16"/>
              </w:rPr>
            </w:pPr>
            <w:r w:rsidRPr="00CB32B0">
              <w:rPr>
                <w:sz w:val="20"/>
                <w:szCs w:val="20"/>
              </w:rPr>
              <w:t>- - - - - - - / - - - - - -</w:t>
            </w:r>
            <w:r>
              <w:rPr>
                <w:sz w:val="20"/>
                <w:szCs w:val="20"/>
              </w:rPr>
              <w:t xml:space="preserve"> </w:t>
            </w:r>
            <w:r w:rsidRPr="00CB32B0">
              <w:rPr>
                <w:i/>
                <w:sz w:val="16"/>
                <w:szCs w:val="16"/>
              </w:rPr>
              <w:t>(wyjaśnię na lekcji)</w:t>
            </w:r>
          </w:p>
          <w:p w:rsidR="00CB32B0" w:rsidRPr="00CB32B0" w:rsidRDefault="00CB32B0" w:rsidP="00CB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posiada/</w:t>
            </w:r>
            <w:r w:rsidRPr="00CB32B0">
              <w:rPr>
                <w:sz w:val="20"/>
                <w:szCs w:val="20"/>
              </w:rPr>
              <w:t>posiada fabułę.</w:t>
            </w:r>
          </w:p>
          <w:p w:rsidR="00CB32B0" w:rsidRPr="00E7583C" w:rsidRDefault="00CB32B0" w:rsidP="00CB32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</w:p>
        </w:tc>
      </w:tr>
      <w:tr w:rsidR="00E7583C" w:rsidTr="00131D09">
        <w:tc>
          <w:tcPr>
            <w:tcW w:w="1951" w:type="dxa"/>
          </w:tcPr>
          <w:p w:rsidR="00397F7E" w:rsidRPr="00397F7E" w:rsidRDefault="00397F7E">
            <w:pPr>
              <w:rPr>
                <w:b/>
              </w:rPr>
            </w:pPr>
            <w:r w:rsidRPr="00397F7E">
              <w:rPr>
                <w:b/>
              </w:rPr>
              <w:t>Utwór obszerny, wielowątkowy</w:t>
            </w:r>
            <w:r w:rsidR="00131D09">
              <w:rPr>
                <w:b/>
              </w:rPr>
              <w:t>;</w:t>
            </w:r>
          </w:p>
        </w:tc>
        <w:tc>
          <w:tcPr>
            <w:tcW w:w="5245" w:type="dxa"/>
          </w:tcPr>
          <w:p w:rsidR="00E7583C" w:rsidRDefault="00397F7E">
            <w:r w:rsidRPr="00397F7E">
              <w:t>Utwór obszerny/niewielkich rozmiarów</w:t>
            </w:r>
          </w:p>
          <w:p w:rsidR="00397F7E" w:rsidRPr="00131D09" w:rsidRDefault="00131D09">
            <w:pPr>
              <w:rPr>
                <w:sz w:val="20"/>
                <w:szCs w:val="20"/>
              </w:rPr>
            </w:pPr>
            <w:r w:rsidRPr="00131D09">
              <w:rPr>
                <w:sz w:val="20"/>
                <w:szCs w:val="20"/>
              </w:rPr>
              <w:t>Uzupełnij</w:t>
            </w:r>
            <w:r w:rsidR="00397F7E" w:rsidRPr="00131D09">
              <w:rPr>
                <w:sz w:val="20"/>
                <w:szCs w:val="20"/>
              </w:rPr>
              <w:t xml:space="preserve"> przykładowe</w:t>
            </w:r>
            <w:r w:rsidRPr="00131D09">
              <w:rPr>
                <w:sz w:val="20"/>
                <w:szCs w:val="20"/>
              </w:rPr>
              <w:t xml:space="preserve"> wątki</w:t>
            </w:r>
            <w:r w:rsidR="00397F7E" w:rsidRPr="00131D09">
              <w:rPr>
                <w:sz w:val="20"/>
                <w:szCs w:val="20"/>
              </w:rPr>
              <w:t>, np.:</w:t>
            </w:r>
          </w:p>
          <w:p w:rsidR="00397F7E" w:rsidRDefault="00397F7E" w:rsidP="00397F7E">
            <w:r>
              <w:t>Wątki:</w:t>
            </w:r>
          </w:p>
          <w:p w:rsidR="00397F7E" w:rsidRPr="00131D09" w:rsidRDefault="00397F7E" w:rsidP="00397F7E">
            <w:pPr>
              <w:rPr>
                <w:b/>
              </w:rPr>
            </w:pPr>
            <w:r w:rsidRPr="00131D09">
              <w:rPr>
                <w:b/>
              </w:rPr>
              <w:t>– miłość Tadeusza i ………….,</w:t>
            </w:r>
          </w:p>
          <w:p w:rsidR="00397F7E" w:rsidRPr="00131D09" w:rsidRDefault="00397F7E" w:rsidP="00397F7E">
            <w:pPr>
              <w:rPr>
                <w:b/>
              </w:rPr>
            </w:pPr>
            <w:r w:rsidRPr="00131D09">
              <w:rPr>
                <w:b/>
              </w:rPr>
              <w:t>- spór o …………….. Sędziego i Hrabiego,</w:t>
            </w:r>
          </w:p>
          <w:p w:rsidR="00397F7E" w:rsidRPr="00131D09" w:rsidRDefault="00397F7E" w:rsidP="00397F7E">
            <w:pPr>
              <w:rPr>
                <w:b/>
              </w:rPr>
            </w:pPr>
            <w:r w:rsidRPr="00131D09">
              <w:rPr>
                <w:b/>
              </w:rPr>
              <w:t>– ostatni ………………….. na Litwie,</w:t>
            </w:r>
          </w:p>
          <w:p w:rsidR="00397F7E" w:rsidRPr="00131D09" w:rsidRDefault="00397F7E" w:rsidP="00397F7E">
            <w:pPr>
              <w:rPr>
                <w:sz w:val="20"/>
                <w:szCs w:val="20"/>
              </w:rPr>
            </w:pPr>
            <w:r>
              <w:t>–</w:t>
            </w:r>
            <w:r w:rsidR="00131D09">
              <w:t xml:space="preserve"> spór o ……………. i ………………..</w:t>
            </w:r>
            <w:r>
              <w:t>,</w:t>
            </w:r>
            <w:r w:rsidR="00131D09">
              <w:t>(</w:t>
            </w:r>
            <w:r w:rsidR="00131D09" w:rsidRPr="00131D09">
              <w:rPr>
                <w:sz w:val="20"/>
                <w:szCs w:val="20"/>
              </w:rPr>
              <w:t>wpisz nazwy psów)</w:t>
            </w:r>
          </w:p>
          <w:p w:rsidR="00397F7E" w:rsidRDefault="00131D09" w:rsidP="00397F7E">
            <w:r>
              <w:t>– romans Telimeny i ……………….</w:t>
            </w:r>
            <w:r w:rsidR="00397F7E">
              <w:t>,</w:t>
            </w:r>
          </w:p>
          <w:p w:rsidR="00397F7E" w:rsidRDefault="00131D09" w:rsidP="00397F7E">
            <w:r>
              <w:t>- zaloty Hrabiego do ……………….</w:t>
            </w:r>
            <w:r w:rsidR="00397F7E">
              <w:t>.</w:t>
            </w:r>
          </w:p>
          <w:p w:rsidR="00131D09" w:rsidRPr="00131D09" w:rsidRDefault="00131D09" w:rsidP="00397F7E">
            <w:pPr>
              <w:rPr>
                <w:sz w:val="20"/>
                <w:szCs w:val="20"/>
              </w:rPr>
            </w:pPr>
            <w:r>
              <w:t xml:space="preserve">- </w:t>
            </w:r>
            <w:r w:rsidRPr="00131D09">
              <w:rPr>
                <w:sz w:val="20"/>
                <w:szCs w:val="20"/>
              </w:rPr>
              <w:t>………………………………………………(możesz podać własny)</w:t>
            </w:r>
          </w:p>
          <w:p w:rsidR="00397F7E" w:rsidRPr="00397F7E" w:rsidRDefault="00131D09">
            <w:r>
              <w:t>Posiada niewiele/wiele wątków</w:t>
            </w:r>
          </w:p>
        </w:tc>
        <w:tc>
          <w:tcPr>
            <w:tcW w:w="1984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</w:p>
        </w:tc>
      </w:tr>
      <w:tr w:rsidR="00E7583C" w:rsidTr="00131D09">
        <w:tc>
          <w:tcPr>
            <w:tcW w:w="1951" w:type="dxa"/>
          </w:tcPr>
          <w:p w:rsidR="00131D09" w:rsidRPr="00131D09" w:rsidRDefault="00131D09" w:rsidP="00131D09">
            <w:pPr>
              <w:rPr>
                <w:b/>
              </w:rPr>
            </w:pPr>
            <w:r w:rsidRPr="00131D09">
              <w:rPr>
                <w:b/>
              </w:rPr>
              <w:t>Posiada istotne znaczenie dla</w:t>
            </w:r>
          </w:p>
          <w:p w:rsidR="00E7583C" w:rsidRDefault="00131D09" w:rsidP="00131D09">
            <w:pPr>
              <w:rPr>
                <w:b/>
                <w:sz w:val="24"/>
                <w:szCs w:val="24"/>
              </w:rPr>
            </w:pPr>
            <w:r w:rsidRPr="00131D09">
              <w:rPr>
                <w:b/>
              </w:rPr>
              <w:t>danego narodu</w:t>
            </w:r>
            <w:r>
              <w:rPr>
                <w:b/>
              </w:rPr>
              <w:t>;</w:t>
            </w:r>
          </w:p>
        </w:tc>
        <w:tc>
          <w:tcPr>
            <w:tcW w:w="5245" w:type="dxa"/>
          </w:tcPr>
          <w:p w:rsidR="00131D09" w:rsidRDefault="00131D09" w:rsidP="00131D09">
            <w:r w:rsidRPr="00131D09">
              <w:t>Został napisany „ku pok</w:t>
            </w:r>
            <w:r>
              <w:t>rzepieniu serc” Polek i Polaków.</w:t>
            </w:r>
          </w:p>
          <w:p w:rsidR="00131D09" w:rsidRPr="00131D09" w:rsidRDefault="00131D09" w:rsidP="00131D09">
            <w:r>
              <w:t xml:space="preserve"> J</w:t>
            </w:r>
            <w:r w:rsidRPr="00131D09">
              <w:t>est uważany</w:t>
            </w:r>
            <w:r>
              <w:t>/nie jest uważany</w:t>
            </w:r>
          </w:p>
          <w:p w:rsidR="00E7583C" w:rsidRPr="00131D09" w:rsidRDefault="00131D09" w:rsidP="00131D09">
            <w:r w:rsidRPr="00131D09">
              <w:t>za jedno z najważniejszych dla Polski dzieł literackich</w:t>
            </w:r>
          </w:p>
        </w:tc>
        <w:tc>
          <w:tcPr>
            <w:tcW w:w="1984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</w:p>
        </w:tc>
      </w:tr>
      <w:tr w:rsidR="00E7583C" w:rsidTr="00131D09">
        <w:tc>
          <w:tcPr>
            <w:tcW w:w="1951" w:type="dxa"/>
          </w:tcPr>
          <w:p w:rsidR="00131D09" w:rsidRPr="00131D09" w:rsidRDefault="00131D09" w:rsidP="00131D09">
            <w:pPr>
              <w:rPr>
                <w:b/>
              </w:rPr>
            </w:pPr>
            <w:r w:rsidRPr="00131D09">
              <w:rPr>
                <w:b/>
              </w:rPr>
              <w:t>Przedstawia dzieje narodu w ważnym</w:t>
            </w:r>
          </w:p>
          <w:p w:rsidR="00E7583C" w:rsidRDefault="00131D09" w:rsidP="00131D09">
            <w:pPr>
              <w:rPr>
                <w:b/>
                <w:sz w:val="24"/>
                <w:szCs w:val="24"/>
              </w:rPr>
            </w:pPr>
            <w:r w:rsidRPr="00131D09">
              <w:rPr>
                <w:b/>
              </w:rPr>
              <w:t>dla niego momencie</w:t>
            </w:r>
            <w:r>
              <w:rPr>
                <w:b/>
              </w:rPr>
              <w:t>;</w:t>
            </w:r>
          </w:p>
        </w:tc>
        <w:tc>
          <w:tcPr>
            <w:tcW w:w="5245" w:type="dxa"/>
          </w:tcPr>
          <w:p w:rsidR="000147D2" w:rsidRDefault="000147D2" w:rsidP="00131D09">
            <w:r>
              <w:t>P</w:t>
            </w:r>
            <w:r w:rsidR="00131D09" w:rsidRPr="00131D09">
              <w:t>rzedstawiono dzieje szlachty</w:t>
            </w:r>
            <w:r w:rsidR="00131D09">
              <w:t>/mieszczaństwa/chłopstwa</w:t>
            </w:r>
            <w:r>
              <w:t xml:space="preserve"> - bohater zbiorowy</w:t>
            </w:r>
            <w:r w:rsidR="00131D09" w:rsidRPr="00131D09">
              <w:t xml:space="preserve"> podczas</w:t>
            </w:r>
            <w:r>
              <w:t xml:space="preserve"> okresu wolności/ </w:t>
            </w:r>
            <w:r w:rsidR="00131D09" w:rsidRPr="00131D09">
              <w:t>zaborów,</w:t>
            </w:r>
          </w:p>
          <w:p w:rsidR="000147D2" w:rsidRDefault="000147D2" w:rsidP="00131D09">
            <w:r>
              <w:t xml:space="preserve"> nadzieje na odzyskanie (czego?) …………………………….</w:t>
            </w:r>
            <w:r w:rsidR="00131D09" w:rsidRPr="00131D09">
              <w:t xml:space="preserve">, </w:t>
            </w:r>
          </w:p>
          <w:p w:rsidR="000147D2" w:rsidRDefault="00131D09" w:rsidP="00131D09">
            <w:r w:rsidRPr="00131D09">
              <w:t>wejście wojsk</w:t>
            </w:r>
            <w:r w:rsidR="000147D2">
              <w:t xml:space="preserve"> cesarza Francji ………………………..</w:t>
            </w:r>
          </w:p>
          <w:p w:rsidR="00131D09" w:rsidRPr="00131D09" w:rsidRDefault="000147D2" w:rsidP="00131D09">
            <w:r>
              <w:t xml:space="preserve"> Pojawiają się/ nie pojawiają </w:t>
            </w:r>
            <w:r w:rsidR="00131D09" w:rsidRPr="00131D09">
              <w:t>ważne dla narodu osoby</w:t>
            </w:r>
          </w:p>
          <w:p w:rsidR="000147D2" w:rsidRDefault="000147D2" w:rsidP="00131D09">
            <w:r>
              <w:t>(np. Tadeusz ……………………., ……………………………………</w:t>
            </w:r>
          </w:p>
          <w:p w:rsidR="00E7583C" w:rsidRDefault="000147D2" w:rsidP="00131D09">
            <w:pPr>
              <w:rPr>
                <w:b/>
                <w:sz w:val="24"/>
                <w:szCs w:val="24"/>
              </w:rPr>
            </w:pPr>
            <w:r>
              <w:t xml:space="preserve"> gen. …………………………………….</w:t>
            </w:r>
            <w:r w:rsidR="00131D09" w:rsidRPr="00131D09">
              <w:t>).</w:t>
            </w:r>
          </w:p>
        </w:tc>
        <w:tc>
          <w:tcPr>
            <w:tcW w:w="1984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</w:p>
        </w:tc>
      </w:tr>
      <w:tr w:rsidR="00E7583C" w:rsidTr="00131D09">
        <w:tc>
          <w:tcPr>
            <w:tcW w:w="1951" w:type="dxa"/>
          </w:tcPr>
          <w:p w:rsidR="000147D2" w:rsidRPr="000147D2" w:rsidRDefault="000147D2" w:rsidP="000147D2">
            <w:pPr>
              <w:rPr>
                <w:b/>
              </w:rPr>
            </w:pPr>
            <w:r w:rsidRPr="000147D2">
              <w:rPr>
                <w:b/>
              </w:rPr>
              <w:t>Prezentuje dzieje heroicznego</w:t>
            </w:r>
          </w:p>
          <w:p w:rsidR="000147D2" w:rsidRPr="000147D2" w:rsidRDefault="000147D2" w:rsidP="000147D2">
            <w:pPr>
              <w:rPr>
                <w:b/>
              </w:rPr>
            </w:pPr>
            <w:r w:rsidRPr="000147D2">
              <w:rPr>
                <w:b/>
              </w:rPr>
              <w:t>bohatera, którego życie splata się</w:t>
            </w:r>
          </w:p>
          <w:p w:rsidR="00E7583C" w:rsidRDefault="000147D2" w:rsidP="000147D2">
            <w:pPr>
              <w:rPr>
                <w:b/>
                <w:sz w:val="24"/>
                <w:szCs w:val="24"/>
              </w:rPr>
            </w:pPr>
            <w:r w:rsidRPr="000147D2">
              <w:rPr>
                <w:b/>
              </w:rPr>
              <w:t>z losami narodu</w:t>
            </w:r>
            <w:r>
              <w:rPr>
                <w:b/>
              </w:rPr>
              <w:t>;</w:t>
            </w:r>
          </w:p>
        </w:tc>
        <w:tc>
          <w:tcPr>
            <w:tcW w:w="5245" w:type="dxa"/>
          </w:tcPr>
          <w:p w:rsidR="00E7583C" w:rsidRPr="000147D2" w:rsidRDefault="000147D2">
            <w:r w:rsidRPr="000147D2">
              <w:t>Takim przykładem są/nie są dzieje ……………………</w:t>
            </w:r>
            <w:r>
              <w:t>………..</w:t>
            </w:r>
            <w:r w:rsidRPr="000147D2">
              <w:t>.</w:t>
            </w:r>
          </w:p>
          <w:p w:rsidR="000147D2" w:rsidRDefault="000147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</w:p>
        </w:tc>
      </w:tr>
      <w:tr w:rsidR="00E7583C" w:rsidTr="00131D09">
        <w:tc>
          <w:tcPr>
            <w:tcW w:w="1951" w:type="dxa"/>
          </w:tcPr>
          <w:p w:rsidR="000147D2" w:rsidRPr="000147D2" w:rsidRDefault="000147D2" w:rsidP="000147D2">
            <w:pPr>
              <w:rPr>
                <w:b/>
              </w:rPr>
            </w:pPr>
            <w:r w:rsidRPr="000147D2">
              <w:rPr>
                <w:b/>
              </w:rPr>
              <w:lastRenderedPageBreak/>
              <w:t>Narrator wszechwiedzący,</w:t>
            </w:r>
          </w:p>
          <w:p w:rsidR="00E7583C" w:rsidRDefault="000147D2" w:rsidP="000147D2">
            <w:pPr>
              <w:rPr>
                <w:b/>
                <w:sz w:val="24"/>
                <w:szCs w:val="24"/>
              </w:rPr>
            </w:pPr>
            <w:r w:rsidRPr="000147D2">
              <w:rPr>
                <w:b/>
              </w:rPr>
              <w:t>Wszechobecny</w:t>
            </w:r>
            <w:r>
              <w:rPr>
                <w:b/>
              </w:rPr>
              <w:t>;</w:t>
            </w:r>
          </w:p>
        </w:tc>
        <w:tc>
          <w:tcPr>
            <w:tcW w:w="5245" w:type="dxa"/>
          </w:tcPr>
          <w:p w:rsidR="000147D2" w:rsidRDefault="00A61CD9" w:rsidP="000147D2">
            <w:pPr>
              <w:rPr>
                <w:b/>
              </w:rPr>
            </w:pPr>
            <w:r>
              <w:t>C</w:t>
            </w:r>
            <w:r w:rsidR="000147D2" w:rsidRPr="000147D2">
              <w:t xml:space="preserve">ytaty </w:t>
            </w:r>
            <w:r w:rsidR="000147D2" w:rsidRPr="00A61CD9">
              <w:rPr>
                <w:b/>
              </w:rPr>
              <w:t xml:space="preserve">wskazujące na obecność </w:t>
            </w:r>
            <w:r>
              <w:rPr>
                <w:b/>
              </w:rPr>
              <w:t xml:space="preserve">narratora </w:t>
            </w:r>
            <w:r w:rsidR="000147D2" w:rsidRPr="00A61CD9">
              <w:rPr>
                <w:b/>
              </w:rPr>
              <w:t>wszechwiedzącego</w:t>
            </w:r>
          </w:p>
          <w:p w:rsidR="00A61CD9" w:rsidRPr="00A61CD9" w:rsidRDefault="00A61CD9" w:rsidP="000147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Zad. </w:t>
            </w:r>
            <w:r w:rsidRPr="00A61CD9">
              <w:rPr>
                <w:b/>
                <w:u w:val="single"/>
              </w:rPr>
              <w:t>podkreśl czasowniki wskazujące na określony typ narracji)</w:t>
            </w:r>
          </w:p>
          <w:p w:rsidR="000147D2" w:rsidRPr="000147D2" w:rsidRDefault="000147D2" w:rsidP="00A61CD9">
            <w:pPr>
              <w:pStyle w:val="Akapitzlist"/>
              <w:numPr>
                <w:ilvl w:val="0"/>
                <w:numId w:val="2"/>
              </w:numPr>
            </w:pPr>
            <w:r w:rsidRPr="00A61CD9">
              <w:rPr>
                <w:b/>
                <w:u w:val="single"/>
              </w:rPr>
              <w:t xml:space="preserve">narratora </w:t>
            </w:r>
            <w:proofErr w:type="spellStart"/>
            <w:r w:rsidR="00A61CD9" w:rsidRPr="00A61CD9">
              <w:rPr>
                <w:b/>
                <w:u w:val="single"/>
              </w:rPr>
              <w:t>trzecioosobowego</w:t>
            </w:r>
            <w:proofErr w:type="spellEnd"/>
            <w:r w:rsidRPr="000147D2">
              <w:t>:</w:t>
            </w:r>
          </w:p>
          <w:p w:rsidR="000147D2" w:rsidRPr="000147D2" w:rsidRDefault="000147D2" w:rsidP="000147D2">
            <w:r w:rsidRPr="000147D2">
              <w:t>„To jedno puste miejsce nęci go i mami,</w:t>
            </w:r>
          </w:p>
          <w:p w:rsidR="000147D2" w:rsidRPr="000147D2" w:rsidRDefault="000147D2" w:rsidP="000147D2">
            <w:r w:rsidRPr="000147D2">
              <w:t>Już nie puste, bo on je napełnił myślami.</w:t>
            </w:r>
          </w:p>
          <w:p w:rsidR="000147D2" w:rsidRPr="000147D2" w:rsidRDefault="000147D2" w:rsidP="000147D2">
            <w:r w:rsidRPr="000147D2">
              <w:t>Po tym miejscu biegało domysłów tysiące,</w:t>
            </w:r>
          </w:p>
          <w:p w:rsidR="000147D2" w:rsidRPr="000147D2" w:rsidRDefault="000147D2" w:rsidP="000147D2">
            <w:r w:rsidRPr="000147D2">
              <w:t>Jako po deszczu żabki na samotnej łące;” (Ks. I, 326–329)</w:t>
            </w:r>
          </w:p>
          <w:p w:rsidR="000147D2" w:rsidRPr="000147D2" w:rsidRDefault="000147D2" w:rsidP="000147D2">
            <w:r w:rsidRPr="000147D2">
              <w:t>„Podróżny długo w oknie stał patrząc, dumając,</w:t>
            </w:r>
          </w:p>
          <w:p w:rsidR="000147D2" w:rsidRPr="000147D2" w:rsidRDefault="000147D2" w:rsidP="000147D2">
            <w:r w:rsidRPr="000147D2">
              <w:t>Wonnymi powiewami kwiatów oddychając.</w:t>
            </w:r>
          </w:p>
          <w:p w:rsidR="000147D2" w:rsidRPr="000147D2" w:rsidRDefault="000147D2" w:rsidP="000147D2">
            <w:r w:rsidRPr="000147D2">
              <w:t xml:space="preserve">Oblicze aż na krzaki </w:t>
            </w:r>
            <w:proofErr w:type="spellStart"/>
            <w:r w:rsidRPr="000147D2">
              <w:t>fijołkowe</w:t>
            </w:r>
            <w:proofErr w:type="spellEnd"/>
            <w:r w:rsidRPr="000147D2">
              <w:t xml:space="preserve"> skłonił,</w:t>
            </w:r>
          </w:p>
          <w:p w:rsidR="000147D2" w:rsidRPr="000147D2" w:rsidRDefault="000147D2" w:rsidP="000147D2">
            <w:r w:rsidRPr="000147D2">
              <w:t>Oczyma ciekawymi po drożynach gonił</w:t>
            </w:r>
          </w:p>
          <w:p w:rsidR="000147D2" w:rsidRPr="000147D2" w:rsidRDefault="000147D2" w:rsidP="000147D2">
            <w:r w:rsidRPr="000147D2">
              <w:t>I znowu je na drobnych śladach zatrzymywał,</w:t>
            </w:r>
          </w:p>
          <w:p w:rsidR="000147D2" w:rsidRPr="000147D2" w:rsidRDefault="000147D2" w:rsidP="000147D2">
            <w:r w:rsidRPr="000147D2">
              <w:t>Myślał o nich i, czyje były, odgadywał.” (Ks. I, 103–108)</w:t>
            </w:r>
          </w:p>
          <w:p w:rsidR="000147D2" w:rsidRPr="000147D2" w:rsidRDefault="000147D2" w:rsidP="000147D2">
            <w:r w:rsidRPr="000147D2">
              <w:t>„To mówiąc, Sędzia gości obejrzał porządkiem;</w:t>
            </w:r>
          </w:p>
          <w:p w:rsidR="000147D2" w:rsidRPr="000147D2" w:rsidRDefault="000147D2" w:rsidP="000147D2">
            <w:r w:rsidRPr="000147D2">
              <w:t>Bo choć zawsze i płynnie mówił, i z rozsądkiem,</w:t>
            </w:r>
          </w:p>
          <w:p w:rsidR="000147D2" w:rsidRPr="000147D2" w:rsidRDefault="000147D2" w:rsidP="000147D2">
            <w:r w:rsidRPr="000147D2">
              <w:t>Wiedział, że niecierpliwa młodzież teraźniejsza,</w:t>
            </w:r>
          </w:p>
          <w:p w:rsidR="000147D2" w:rsidRPr="000147D2" w:rsidRDefault="000147D2" w:rsidP="000147D2">
            <w:r w:rsidRPr="000147D2">
              <w:t>Że ją nudzi rzecz długa, choć najwymowniejsza.” (Ks. I, 386–389)</w:t>
            </w:r>
          </w:p>
          <w:p w:rsidR="000147D2" w:rsidRPr="00A61CD9" w:rsidRDefault="00A61CD9" w:rsidP="00A61CD9">
            <w:pPr>
              <w:rPr>
                <w:b/>
              </w:rPr>
            </w:pPr>
            <w:r>
              <w:rPr>
                <w:b/>
              </w:rPr>
              <w:t>b)</w:t>
            </w:r>
            <w:r w:rsidR="000147D2" w:rsidRPr="00A61CD9">
              <w:rPr>
                <w:b/>
              </w:rPr>
              <w:t xml:space="preserve"> występuje także </w:t>
            </w:r>
            <w:r w:rsidR="000147D2" w:rsidRPr="00A61CD9">
              <w:rPr>
                <w:b/>
                <w:u w:val="single"/>
              </w:rPr>
              <w:t>nar</w:t>
            </w:r>
            <w:r w:rsidRPr="00A61CD9">
              <w:rPr>
                <w:b/>
                <w:u w:val="single"/>
              </w:rPr>
              <w:t xml:space="preserve">racja </w:t>
            </w:r>
            <w:r w:rsidR="000147D2" w:rsidRPr="00A61CD9">
              <w:rPr>
                <w:b/>
                <w:u w:val="single"/>
              </w:rPr>
              <w:t>pierwszoosobowa</w:t>
            </w:r>
            <w:r w:rsidR="000147D2" w:rsidRPr="00A61CD9">
              <w:rPr>
                <w:b/>
              </w:rPr>
              <w:t>, np.</w:t>
            </w:r>
          </w:p>
          <w:p w:rsidR="000147D2" w:rsidRPr="000147D2" w:rsidRDefault="000147D2" w:rsidP="000147D2">
            <w:r w:rsidRPr="000147D2">
              <w:t>„Litwo! Ojczyzno moja! ty jesteś jak zdrowie:</w:t>
            </w:r>
          </w:p>
          <w:p w:rsidR="000147D2" w:rsidRPr="000147D2" w:rsidRDefault="000147D2" w:rsidP="000147D2">
            <w:r w:rsidRPr="000147D2">
              <w:t>Ile cię trzeba cenić, ten tylko się dowie,</w:t>
            </w:r>
          </w:p>
          <w:p w:rsidR="000147D2" w:rsidRPr="000147D2" w:rsidRDefault="000147D2" w:rsidP="000147D2">
            <w:r w:rsidRPr="000147D2">
              <w:t>Kto cię stracił. Dziś piękność twą w całej ozdobie</w:t>
            </w:r>
          </w:p>
          <w:p w:rsidR="000147D2" w:rsidRPr="000147D2" w:rsidRDefault="000147D2" w:rsidP="000147D2">
            <w:r w:rsidRPr="000147D2">
              <w:t>Widzę i opisuję, bo tęsknię po tobie.” (Ks. I, 1–4)</w:t>
            </w:r>
          </w:p>
          <w:p w:rsidR="000147D2" w:rsidRPr="000147D2" w:rsidRDefault="000147D2" w:rsidP="000147D2">
            <w:r w:rsidRPr="000147D2">
              <w:t>3</w:t>
            </w:r>
          </w:p>
          <w:p w:rsidR="000147D2" w:rsidRPr="000147D2" w:rsidRDefault="000147D2" w:rsidP="000147D2">
            <w:r w:rsidRPr="000147D2">
              <w:t>„O gdybym kiedy dożył tej pociechy,</w:t>
            </w:r>
          </w:p>
          <w:p w:rsidR="000147D2" w:rsidRPr="000147D2" w:rsidRDefault="000147D2" w:rsidP="000147D2">
            <w:r w:rsidRPr="000147D2">
              <w:t>Żeby te księgi zbłądziły pod strzechy,” (Epilog, 107–108)</w:t>
            </w:r>
          </w:p>
          <w:p w:rsidR="000147D2" w:rsidRPr="000147D2" w:rsidRDefault="000147D2" w:rsidP="000147D2">
            <w:r w:rsidRPr="000147D2">
              <w:t>„I ja tam z gośćmi byłem, miód i wino piłem,</w:t>
            </w:r>
          </w:p>
          <w:p w:rsidR="000147D2" w:rsidRPr="000147D2" w:rsidRDefault="000147D2" w:rsidP="000147D2">
            <w:r w:rsidRPr="000147D2">
              <w:t>A com widział i słyszał, w księgi umieściłem.” (Ks. XII, 862–863)</w:t>
            </w:r>
          </w:p>
          <w:p w:rsidR="000147D2" w:rsidRPr="00A61CD9" w:rsidRDefault="000147D2" w:rsidP="000147D2">
            <w:pPr>
              <w:rPr>
                <w:b/>
              </w:rPr>
            </w:pPr>
            <w:r w:rsidRPr="00A61CD9">
              <w:rPr>
                <w:b/>
              </w:rPr>
              <w:t xml:space="preserve">Narrator bywa także </w:t>
            </w:r>
            <w:r w:rsidRPr="00A61CD9">
              <w:rPr>
                <w:b/>
                <w:u w:val="single"/>
              </w:rPr>
              <w:t>„narratorem zbiorowym</w:t>
            </w:r>
            <w:r w:rsidRPr="00A61CD9">
              <w:rPr>
                <w:b/>
              </w:rPr>
              <w:t>” – wypowiada się jako</w:t>
            </w:r>
          </w:p>
          <w:p w:rsidR="000147D2" w:rsidRPr="000147D2" w:rsidRDefault="000147D2" w:rsidP="000147D2">
            <w:r w:rsidRPr="000147D2">
              <w:t>„my” (Polacy, szlachta), np.:</w:t>
            </w:r>
          </w:p>
          <w:p w:rsidR="00E7583C" w:rsidRDefault="000147D2" w:rsidP="000147D2">
            <w:r w:rsidRPr="000147D2">
              <w:t>„Tak nas powrócisz cudem na Ojczyzny łono.” (Ks. I, 13).</w:t>
            </w:r>
          </w:p>
          <w:p w:rsidR="000147D2" w:rsidRPr="00A61CD9" w:rsidRDefault="000147D2" w:rsidP="000147D2">
            <w:pPr>
              <w:rPr>
                <w:b/>
                <w:sz w:val="24"/>
                <w:szCs w:val="24"/>
              </w:rPr>
            </w:pPr>
            <w:r w:rsidRPr="00A61CD9">
              <w:rPr>
                <w:b/>
              </w:rPr>
              <w:t>W utworze występuje/nie występuje  kilka rodzajów narracji</w:t>
            </w:r>
          </w:p>
        </w:tc>
        <w:tc>
          <w:tcPr>
            <w:tcW w:w="1984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</w:p>
        </w:tc>
      </w:tr>
      <w:tr w:rsidR="00E7583C" w:rsidTr="00131D09">
        <w:tc>
          <w:tcPr>
            <w:tcW w:w="1951" w:type="dxa"/>
          </w:tcPr>
          <w:p w:rsidR="00A61CD9" w:rsidRDefault="00A61CD9">
            <w:pPr>
              <w:rPr>
                <w:b/>
              </w:rPr>
            </w:pPr>
            <w:r w:rsidRPr="00A61CD9">
              <w:rPr>
                <w:b/>
              </w:rPr>
              <w:t xml:space="preserve">Posiada </w:t>
            </w:r>
          </w:p>
          <w:p w:rsidR="00E7583C" w:rsidRPr="00A61CD9" w:rsidRDefault="00A61CD9">
            <w:pPr>
              <w:rPr>
                <w:b/>
              </w:rPr>
            </w:pPr>
            <w:r w:rsidRPr="00A61CD9">
              <w:rPr>
                <w:b/>
              </w:rPr>
              <w:t>duże walory artystyczne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</w:tcPr>
          <w:p w:rsidR="00E7583C" w:rsidRDefault="00A61CD9" w:rsidP="00A61CD9">
            <w:r w:rsidRPr="00A61CD9">
              <w:t>Dzieło kunsztownie i precyzyjnie zbudowane,                        wiele celowo użytych środków artystycznych, szczególnie w opisach …………………………</w:t>
            </w:r>
            <w:r>
              <w:t>, ……</w:t>
            </w:r>
            <w:r w:rsidRPr="00A61CD9">
              <w:t>…</w:t>
            </w:r>
            <w:r>
              <w:t>……………...</w:t>
            </w:r>
          </w:p>
          <w:p w:rsidR="00A61CD9" w:rsidRDefault="00A61CD9" w:rsidP="00A61CD9">
            <w:r>
              <w:t>i …………………………………………………………………….., itp.</w:t>
            </w:r>
          </w:p>
          <w:p w:rsidR="00A61CD9" w:rsidRDefault="00A61CD9" w:rsidP="00A61CD9">
            <w:r>
              <w:t>Podaj dwa przykłady</w:t>
            </w:r>
            <w:r w:rsidR="00DB3637">
              <w:t xml:space="preserve"> opisów</w:t>
            </w:r>
          </w:p>
          <w:p w:rsidR="00A61CD9" w:rsidRDefault="00A61CD9" w:rsidP="00A61CD9">
            <w:r>
              <w:t>…………………………………………………………………………………</w:t>
            </w:r>
          </w:p>
          <w:p w:rsidR="00A61CD9" w:rsidRDefault="00A61CD9" w:rsidP="00A61CD9">
            <w:r>
              <w:t>…………………………………………………………………………………</w:t>
            </w:r>
          </w:p>
          <w:p w:rsidR="00A61CD9" w:rsidRDefault="00A61CD9" w:rsidP="00A61CD9">
            <w:r>
              <w:t>…………………………………………………………………………………..</w:t>
            </w:r>
          </w:p>
          <w:p w:rsidR="00A61CD9" w:rsidRDefault="00A61CD9" w:rsidP="00A61CD9">
            <w:r>
              <w:t>………………………………………………………………………………….</w:t>
            </w:r>
          </w:p>
          <w:p w:rsidR="00A61CD9" w:rsidRDefault="00A61CD9" w:rsidP="00A61CD9">
            <w:r>
              <w:t>………………………………………………………………………………..</w:t>
            </w:r>
          </w:p>
          <w:p w:rsidR="00DB3637" w:rsidRDefault="00DB3637" w:rsidP="00DB3637">
            <w:r>
              <w:t>…………………………………………………………………………………</w:t>
            </w:r>
          </w:p>
          <w:p w:rsidR="00DB3637" w:rsidRDefault="00DB3637" w:rsidP="00DB3637">
            <w:r>
              <w:t>…………………………………………………………………………………</w:t>
            </w:r>
          </w:p>
          <w:p w:rsidR="00DB3637" w:rsidRDefault="00DB3637" w:rsidP="00DB3637">
            <w:r>
              <w:t>…………………………………………………………………………………..</w:t>
            </w:r>
          </w:p>
          <w:p w:rsidR="00A61CD9" w:rsidRDefault="00DB3637" w:rsidP="00A61CD9">
            <w:r>
              <w:t>…………………………………………………………………………………</w:t>
            </w:r>
          </w:p>
          <w:p w:rsidR="00DB3637" w:rsidRDefault="00DB3637" w:rsidP="00DB3637">
            <w:r>
              <w:lastRenderedPageBreak/>
              <w:t>…………………………………………………………………………………</w:t>
            </w:r>
          </w:p>
          <w:p w:rsidR="00DB3637" w:rsidRDefault="00DB3637" w:rsidP="00DB3637">
            <w:r>
              <w:t>…………………………………………………………………………………</w:t>
            </w:r>
          </w:p>
          <w:p w:rsidR="00DB3637" w:rsidRDefault="00DB3637" w:rsidP="00DB3637">
            <w:r>
              <w:t>…………………………………………………………………………………..</w:t>
            </w:r>
          </w:p>
          <w:p w:rsidR="00DB3637" w:rsidRDefault="00DB3637" w:rsidP="00DB3637">
            <w:r>
              <w:t>………………………………………………………………………………….</w:t>
            </w:r>
          </w:p>
          <w:p w:rsidR="00DB3637" w:rsidRDefault="00DB3637" w:rsidP="00DB3637">
            <w:r>
              <w:t>………………………………………………………………………………..</w:t>
            </w:r>
          </w:p>
          <w:p w:rsidR="00DB3637" w:rsidRPr="00A61CD9" w:rsidRDefault="00DB3637" w:rsidP="00A61CD9"/>
        </w:tc>
        <w:tc>
          <w:tcPr>
            <w:tcW w:w="1984" w:type="dxa"/>
          </w:tcPr>
          <w:p w:rsidR="00E7583C" w:rsidRDefault="00E7583C">
            <w:pPr>
              <w:rPr>
                <w:b/>
                <w:sz w:val="24"/>
                <w:szCs w:val="24"/>
              </w:rPr>
            </w:pPr>
          </w:p>
        </w:tc>
      </w:tr>
    </w:tbl>
    <w:p w:rsidR="00234DC5" w:rsidRDefault="00234DC5">
      <w:pPr>
        <w:rPr>
          <w:b/>
          <w:sz w:val="24"/>
          <w:szCs w:val="24"/>
        </w:rPr>
      </w:pPr>
    </w:p>
    <w:p w:rsidR="00DB3637" w:rsidRDefault="00DB3637" w:rsidP="00DB3637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b/>
          <w:sz w:val="24"/>
          <w:szCs w:val="24"/>
        </w:rPr>
        <w:t xml:space="preserve">WNOSEK: </w:t>
      </w:r>
      <w:r>
        <w:rPr>
          <w:rFonts w:ascii="NaomiSansEFNLight-Italic" w:hAnsi="NaomiSansEFNLight-Italic" w:cs="NaomiSansEFNLight-Italic"/>
          <w:i/>
          <w:iCs/>
        </w:rPr>
        <w:t xml:space="preserve">Pan Tadeusz </w:t>
      </w:r>
      <w:r>
        <w:rPr>
          <w:rFonts w:ascii="NaomiSansEFNLight" w:hAnsi="NaomiSansEFNLight" w:cs="NaomiSansEFNLight"/>
        </w:rPr>
        <w:t>jest/nie jest epopeją narodową.</w:t>
      </w:r>
    </w:p>
    <w:p w:rsidR="00F961D3" w:rsidRDefault="00F961D3" w:rsidP="00DB3637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p w:rsidR="00F961D3" w:rsidRDefault="006459AE" w:rsidP="00DB3637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Zadanie domowe na czwartek 19</w:t>
      </w:r>
      <w:r w:rsidR="00F961D3">
        <w:rPr>
          <w:rFonts w:ascii="NaomiSansEFNLight" w:hAnsi="NaomiSansEFNLight" w:cs="NaomiSansEFNLight"/>
        </w:rPr>
        <w:t xml:space="preserve"> marca 2020</w:t>
      </w:r>
    </w:p>
    <w:p w:rsidR="00F961D3" w:rsidRPr="00F961D3" w:rsidRDefault="00F961D3" w:rsidP="00F961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 w:rsidRPr="00F961D3">
        <w:rPr>
          <w:rFonts w:ascii="NaomiSansEFNLight" w:hAnsi="NaomiSansEFNLight" w:cs="NaomiSansEFNLight"/>
        </w:rPr>
        <w:t>Przeczytaj w ramach przypomnienia nowelę Henryka Sienkiewicza pt. „Latarnik”</w:t>
      </w:r>
    </w:p>
    <w:p w:rsidR="00F961D3" w:rsidRDefault="00F961D3" w:rsidP="00F961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</w:t>
      </w:r>
      <w:r w:rsidRPr="00F961D3">
        <w:rPr>
          <w:rFonts w:ascii="NaomiSansEFNLight" w:hAnsi="NaomiSansEFNLight" w:cs="NaomiSansEFNLight"/>
        </w:rPr>
        <w:t>aznacz w tekście</w:t>
      </w:r>
      <w:r>
        <w:rPr>
          <w:rFonts w:ascii="NaomiSansEFNLight" w:hAnsi="NaomiSansEFNLight" w:cs="NaomiSansEFNLight"/>
        </w:rPr>
        <w:t>:</w:t>
      </w:r>
    </w:p>
    <w:p w:rsidR="00F961D3" w:rsidRDefault="00F961D3" w:rsidP="00F961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 w:rsidRPr="00F961D3">
        <w:rPr>
          <w:rFonts w:ascii="NaomiSansEFNLight" w:hAnsi="NaomiSansEFNLight" w:cs="NaomiSansEFNLight"/>
        </w:rPr>
        <w:t>koleje losu Skawińskiego, np. kopacz złota w Australii, itp.</w:t>
      </w:r>
    </w:p>
    <w:p w:rsidR="00F961D3" w:rsidRDefault="00F961D3" w:rsidP="00F961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>zasługi wojenne głównego bohatera</w:t>
      </w:r>
    </w:p>
    <w:p w:rsidR="00F961D3" w:rsidRPr="00F961D3" w:rsidRDefault="00F961D3" w:rsidP="00F961D3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  <w:r>
        <w:rPr>
          <w:rFonts w:ascii="NaomiSansEFNLight" w:hAnsi="NaomiSansEFNLight" w:cs="NaomiSansEFNLight"/>
        </w:rPr>
        <w:t xml:space="preserve"> </w:t>
      </w:r>
    </w:p>
    <w:p w:rsidR="00F961D3" w:rsidRPr="006459AE" w:rsidRDefault="00F961D3" w:rsidP="006459AE">
      <w:pPr>
        <w:autoSpaceDE w:val="0"/>
        <w:autoSpaceDN w:val="0"/>
        <w:adjustRightInd w:val="0"/>
        <w:spacing w:after="0" w:line="240" w:lineRule="auto"/>
        <w:rPr>
          <w:rFonts w:ascii="NaomiSansEFNLight" w:hAnsi="NaomiSansEFNLight" w:cs="NaomiSansEFNLight"/>
        </w:rPr>
      </w:pPr>
    </w:p>
    <w:sectPr w:rsidR="00F961D3" w:rsidRPr="006459AE" w:rsidSect="00234D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A5" w:rsidRDefault="00690CA5" w:rsidP="00CB32B0">
      <w:pPr>
        <w:spacing w:after="0" w:line="240" w:lineRule="auto"/>
      </w:pPr>
      <w:r>
        <w:separator/>
      </w:r>
    </w:p>
  </w:endnote>
  <w:endnote w:type="continuationSeparator" w:id="0">
    <w:p w:rsidR="00690CA5" w:rsidRDefault="00690CA5" w:rsidP="00C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omiSansEFN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aomiSansEFNLight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A5" w:rsidRDefault="00690CA5" w:rsidP="00CB32B0">
      <w:pPr>
        <w:spacing w:after="0" w:line="240" w:lineRule="auto"/>
      </w:pPr>
      <w:r>
        <w:separator/>
      </w:r>
    </w:p>
  </w:footnote>
  <w:footnote w:type="continuationSeparator" w:id="0">
    <w:p w:rsidR="00690CA5" w:rsidRDefault="00690CA5" w:rsidP="00CB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5A9"/>
    <w:multiLevelType w:val="hybridMultilevel"/>
    <w:tmpl w:val="6E6A3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180F"/>
    <w:multiLevelType w:val="hybridMultilevel"/>
    <w:tmpl w:val="AED4739A"/>
    <w:lvl w:ilvl="0" w:tplc="397E185A">
      <w:start w:val="1"/>
      <w:numFmt w:val="lowerLetter"/>
      <w:lvlText w:val="%1)"/>
      <w:lvlJc w:val="left"/>
      <w:pPr>
        <w:ind w:left="720" w:hanging="360"/>
      </w:pPr>
      <w:rPr>
        <w:rFonts w:ascii="NaomiSansEFNLight" w:hAnsi="NaomiSansEFNLight" w:cs="NaomiSansEFN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B76BB"/>
    <w:multiLevelType w:val="hybridMultilevel"/>
    <w:tmpl w:val="9CE8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9BF"/>
    <w:multiLevelType w:val="hybridMultilevel"/>
    <w:tmpl w:val="2CA88BD4"/>
    <w:lvl w:ilvl="0" w:tplc="1B725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5213A"/>
    <w:multiLevelType w:val="hybridMultilevel"/>
    <w:tmpl w:val="2E1EB9DA"/>
    <w:lvl w:ilvl="0" w:tplc="EF066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52"/>
    <w:rsid w:val="000147D2"/>
    <w:rsid w:val="00076ECB"/>
    <w:rsid w:val="001108EF"/>
    <w:rsid w:val="00131D09"/>
    <w:rsid w:val="00190AD0"/>
    <w:rsid w:val="002061DB"/>
    <w:rsid w:val="00234DC5"/>
    <w:rsid w:val="00246097"/>
    <w:rsid w:val="00397F7E"/>
    <w:rsid w:val="006459AE"/>
    <w:rsid w:val="00690CA5"/>
    <w:rsid w:val="00716652"/>
    <w:rsid w:val="00804CB2"/>
    <w:rsid w:val="00A61CD9"/>
    <w:rsid w:val="00C12419"/>
    <w:rsid w:val="00CB32B0"/>
    <w:rsid w:val="00CB4B94"/>
    <w:rsid w:val="00CE4ABF"/>
    <w:rsid w:val="00DB3637"/>
    <w:rsid w:val="00E7583C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DC5"/>
    <w:pPr>
      <w:ind w:left="720"/>
      <w:contextualSpacing/>
    </w:pPr>
  </w:style>
  <w:style w:type="table" w:styleId="Tabela-Siatka">
    <w:name w:val="Table Grid"/>
    <w:basedOn w:val="Standardowy"/>
    <w:uiPriority w:val="59"/>
    <w:rsid w:val="0023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DC5"/>
    <w:pPr>
      <w:ind w:left="720"/>
      <w:contextualSpacing/>
    </w:pPr>
  </w:style>
  <w:style w:type="table" w:styleId="Tabela-Siatka">
    <w:name w:val="Table Grid"/>
    <w:basedOn w:val="Standardowy"/>
    <w:uiPriority w:val="59"/>
    <w:rsid w:val="0023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BDD3-33A9-42AB-829C-8E6FB985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Gość</cp:lastModifiedBy>
  <cp:revision>2</cp:revision>
  <cp:lastPrinted>2020-03-16T11:00:00Z</cp:lastPrinted>
  <dcterms:created xsi:type="dcterms:W3CDTF">2020-03-16T11:25:00Z</dcterms:created>
  <dcterms:modified xsi:type="dcterms:W3CDTF">2020-03-16T11:25:00Z</dcterms:modified>
</cp:coreProperties>
</file>